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DB278C" w:rsidRPr="00BE33BA" w:rsidRDefault="00DB278C" w:rsidP="00DB278C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DB278C" w:rsidRPr="00196EDD" w:rsidRDefault="00DB278C" w:rsidP="00DB2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Erzincan İl Gıda Tarım ve Hayvancılık Müdürlüğü</w:t>
      </w:r>
      <w:r w:rsidRPr="00060FAD">
        <w:rPr>
          <w:rFonts w:ascii="Arial" w:hAnsi="Arial" w:cs="Arial"/>
        </w:rPr>
        <w:t xml:space="preserve"> üst yönetimi tarafından belirlenen amaç, il</w:t>
      </w:r>
      <w:r>
        <w:rPr>
          <w:rFonts w:ascii="Arial" w:hAnsi="Arial" w:cs="Arial"/>
        </w:rPr>
        <w:t>ke ve talimatlara uygun olarak;</w:t>
      </w:r>
      <w:r w:rsidRPr="00196EDD">
        <w:t xml:space="preserve"> </w:t>
      </w:r>
      <w:r w:rsidRPr="00196EDD">
        <w:rPr>
          <w:rFonts w:ascii="Arial" w:hAnsi="Arial" w:cs="Arial"/>
        </w:rPr>
        <w:t xml:space="preserve">kurumsal kalite yönetimi konularında çalışmalar yapılması ile ilgili faaliyetleri planlamak ve yürütmek, tetkik planları hazırlamak, </w:t>
      </w:r>
      <w:r>
        <w:rPr>
          <w:rFonts w:ascii="Arial" w:hAnsi="Arial" w:cs="Arial"/>
        </w:rPr>
        <w:t xml:space="preserve"> t</w:t>
      </w:r>
      <w:r w:rsidRPr="00196EDD">
        <w:rPr>
          <w:rFonts w:ascii="Arial" w:hAnsi="Arial" w:cs="Arial"/>
        </w:rPr>
        <w:t>e</w:t>
      </w:r>
      <w:r>
        <w:rPr>
          <w:rFonts w:ascii="Arial" w:hAnsi="Arial" w:cs="Arial"/>
        </w:rPr>
        <w:t>tkik planlarını onaylamak</w:t>
      </w:r>
      <w:r w:rsidRPr="00196EDD">
        <w:rPr>
          <w:rFonts w:ascii="Arial" w:hAnsi="Arial" w:cs="Arial"/>
        </w:rPr>
        <w:t xml:space="preserve">, tetkiklerin tarafsızlık ve objektiflik </w:t>
      </w:r>
      <w:proofErr w:type="gramStart"/>
      <w:r w:rsidRPr="00196EDD">
        <w:rPr>
          <w:rFonts w:ascii="Arial" w:hAnsi="Arial" w:cs="Arial"/>
        </w:rPr>
        <w:t>kriterlerine</w:t>
      </w:r>
      <w:proofErr w:type="gramEnd"/>
      <w:r w:rsidRPr="00196EDD">
        <w:rPr>
          <w:rFonts w:ascii="Arial" w:hAnsi="Arial" w:cs="Arial"/>
        </w:rPr>
        <w:t xml:space="preserve"> uygun gerçekleştirilme</w:t>
      </w:r>
      <w:r>
        <w:rPr>
          <w:rFonts w:ascii="Arial" w:hAnsi="Arial" w:cs="Arial"/>
        </w:rPr>
        <w:t>sini sağlamak.</w:t>
      </w:r>
    </w:p>
    <w:p w:rsidR="00DB278C" w:rsidRPr="00AA175F" w:rsidRDefault="00DB278C" w:rsidP="00DB278C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DB278C" w:rsidRDefault="00DB278C" w:rsidP="00DB278C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 xml:space="preserve">Yönetimin Gözden Geçirilmesi Toplantısını katılımcılara toplantı </w:t>
      </w:r>
      <w:r>
        <w:rPr>
          <w:rFonts w:ascii="Arial" w:hAnsi="Arial" w:cs="Arial"/>
        </w:rPr>
        <w:t xml:space="preserve">tarihinden en az bir hafta önce </w:t>
      </w:r>
      <w:r w:rsidRPr="007138E9">
        <w:rPr>
          <w:rFonts w:ascii="Arial" w:hAnsi="Arial" w:cs="Arial"/>
        </w:rPr>
        <w:t>duyurulmasını sağlamak.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Kalite Sisteminin bir önceki dönemle değerlendirilen dönem ar</w:t>
      </w:r>
      <w:r>
        <w:rPr>
          <w:rFonts w:ascii="Arial" w:hAnsi="Arial" w:cs="Arial"/>
        </w:rPr>
        <w:t xml:space="preserve">asındaki gelişimini anlatan bir </w:t>
      </w:r>
      <w:r w:rsidRPr="007138E9">
        <w:rPr>
          <w:rFonts w:ascii="Arial" w:hAnsi="Arial" w:cs="Arial"/>
        </w:rPr>
        <w:t>sistem performans raporu hazırlar ve katılımcılara dağ</w:t>
      </w:r>
      <w:r>
        <w:rPr>
          <w:rFonts w:ascii="Arial" w:hAnsi="Arial" w:cs="Arial"/>
        </w:rPr>
        <w:t xml:space="preserve">ıtarak toplantıda görüşülmesini </w:t>
      </w:r>
      <w:r w:rsidRPr="007138E9">
        <w:rPr>
          <w:rFonts w:ascii="Arial" w:hAnsi="Arial" w:cs="Arial"/>
        </w:rPr>
        <w:t>sağlamak.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Yönetimin Gözden Geçirmesi Toplantısı sekreterliğini yürütür ve</w:t>
      </w:r>
      <w:r>
        <w:rPr>
          <w:rFonts w:ascii="Arial" w:hAnsi="Arial" w:cs="Arial"/>
        </w:rPr>
        <w:t xml:space="preserve"> toplantı kararlarını Yönetimin </w:t>
      </w:r>
      <w:r w:rsidRPr="007138E9">
        <w:rPr>
          <w:rFonts w:ascii="Arial" w:hAnsi="Arial" w:cs="Arial"/>
        </w:rPr>
        <w:t>Gözden Geçirmesi Toplantı Raporunu hazırlamak.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Yönetimin Gözden Geçirmesi Toplantı Raporunun orijinalin</w:t>
      </w:r>
      <w:r>
        <w:rPr>
          <w:rFonts w:ascii="Arial" w:hAnsi="Arial" w:cs="Arial"/>
        </w:rPr>
        <w:t xml:space="preserve">i muhafaza eder ihtiyaç halinde </w:t>
      </w:r>
      <w:r w:rsidRPr="007138E9">
        <w:rPr>
          <w:rFonts w:ascii="Arial" w:hAnsi="Arial" w:cs="Arial"/>
        </w:rPr>
        <w:t>çoğaltılarak ilgili birim sorumlularına dağıtılmasını sağlamak.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proofErr w:type="gramStart"/>
      <w:r w:rsidRPr="007138E9">
        <w:rPr>
          <w:rFonts w:ascii="Arial" w:hAnsi="Arial" w:cs="Arial"/>
        </w:rPr>
        <w:t>Yönetimin Gözden Geçirmesi Toplantısında alınan kararların takibini yapmak.</w:t>
      </w:r>
      <w:proofErr w:type="gramEnd"/>
    </w:p>
    <w:p w:rsidR="00DB278C" w:rsidRPr="00884E4C" w:rsidRDefault="00DB278C" w:rsidP="00DB278C">
      <w:pPr>
        <w:numPr>
          <w:ilvl w:val="0"/>
          <w:numId w:val="5"/>
        </w:numPr>
        <w:rPr>
          <w:rFonts w:ascii="Arial" w:hAnsi="Arial" w:cs="Arial"/>
        </w:rPr>
      </w:pPr>
      <w:r w:rsidRPr="007138E9">
        <w:rPr>
          <w:rFonts w:ascii="Arial" w:hAnsi="Arial" w:cs="Arial"/>
        </w:rPr>
        <w:t xml:space="preserve">Yayınlanan dokümanların güncelliğini yitirmesi durumunda, </w:t>
      </w:r>
      <w:r w:rsidRPr="00884E4C">
        <w:rPr>
          <w:rFonts w:ascii="Arial" w:hAnsi="Arial" w:cs="Arial"/>
        </w:rPr>
        <w:t>Gıda Tarım ve Hayvancılık SGB Kalite Ekibine bildirmek.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proofErr w:type="gramStart"/>
      <w:r w:rsidRPr="007138E9">
        <w:rPr>
          <w:rFonts w:ascii="Arial" w:hAnsi="Arial" w:cs="Arial"/>
        </w:rPr>
        <w:t>Düzeltici/Önleyici faaliyetlerin planlanmasına katkıda bulunmak</w:t>
      </w:r>
      <w:r>
        <w:rPr>
          <w:rFonts w:ascii="Arial" w:hAnsi="Arial" w:cs="Arial"/>
        </w:rPr>
        <w:t xml:space="preserve"> ve etkinliklerini takip etmek. </w:t>
      </w:r>
      <w:proofErr w:type="gramEnd"/>
      <w:r w:rsidRPr="007138E9">
        <w:rPr>
          <w:rFonts w:ascii="Arial" w:hAnsi="Arial" w:cs="Arial"/>
        </w:rPr>
        <w:t>Yıllık İç Tetkik Planın hazırlanmasını koordine etmek.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İç tetkiklerin duyurulması için gerekli yazışmaları yapmak.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İç tetkik sonucunda oluşan kayıtları muhafaza etmek.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 xml:space="preserve">İç tetkik sonucunda tespit edilen uygunsuzlukları tetkiki gerçekleştiren ekiple </w:t>
      </w:r>
      <w:r>
        <w:rPr>
          <w:rFonts w:ascii="Arial" w:hAnsi="Arial" w:cs="Arial"/>
        </w:rPr>
        <w:t xml:space="preserve">birlikte takip </w:t>
      </w:r>
      <w:r w:rsidRPr="007138E9">
        <w:rPr>
          <w:rFonts w:ascii="Arial" w:hAnsi="Arial" w:cs="Arial"/>
        </w:rPr>
        <w:t>etmek ve iyileştirme faaliyetlerine bire bir destek olmak.</w:t>
      </w:r>
    </w:p>
    <w:p w:rsidR="00DB278C" w:rsidRPr="007138E9" w:rsidRDefault="00DB278C" w:rsidP="00DB278C">
      <w:pPr>
        <w:numPr>
          <w:ilvl w:val="0"/>
          <w:numId w:val="5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İl Müdürlüğünde Kalite Politikasının duyurulması ve hedeflerin başarılması için personele</w:t>
      </w:r>
      <w:r>
        <w:rPr>
          <w:rFonts w:ascii="Arial" w:hAnsi="Arial" w:cs="Arial"/>
        </w:rPr>
        <w:t xml:space="preserve"> </w:t>
      </w:r>
      <w:r w:rsidRPr="007138E9">
        <w:rPr>
          <w:rFonts w:ascii="Arial" w:hAnsi="Arial" w:cs="Arial"/>
        </w:rPr>
        <w:t>gerekli bilgi ve desteği üst yönetim ile birlikte sunmak.</w:t>
      </w:r>
    </w:p>
    <w:p w:rsidR="00DB278C" w:rsidRPr="00884E4C" w:rsidRDefault="00DB278C" w:rsidP="00DB278C">
      <w:pPr>
        <w:numPr>
          <w:ilvl w:val="0"/>
          <w:numId w:val="6"/>
        </w:numPr>
        <w:rPr>
          <w:rFonts w:ascii="Arial" w:hAnsi="Arial" w:cs="Arial"/>
        </w:rPr>
      </w:pPr>
      <w:r w:rsidRPr="00884E4C">
        <w:rPr>
          <w:rFonts w:ascii="Arial" w:hAnsi="Arial" w:cs="Arial"/>
        </w:rPr>
        <w:t>Memnuniyet anketlerinin yaptırılmasını sağlamak ve anket sonuçlarını Gıda Tarım ve Hayvancılık SGB Kalite Ekibine bildirmek.</w:t>
      </w:r>
    </w:p>
    <w:p w:rsidR="00DB278C" w:rsidRPr="00884E4C" w:rsidRDefault="00DB278C" w:rsidP="00DB278C">
      <w:pPr>
        <w:numPr>
          <w:ilvl w:val="0"/>
          <w:numId w:val="6"/>
        </w:numPr>
        <w:rPr>
          <w:rFonts w:ascii="Arial" w:hAnsi="Arial" w:cs="Arial"/>
        </w:rPr>
      </w:pPr>
      <w:r w:rsidRPr="00884E4C">
        <w:rPr>
          <w:rFonts w:ascii="Arial" w:hAnsi="Arial" w:cs="Arial"/>
        </w:rPr>
        <w:lastRenderedPageBreak/>
        <w:t>Çalışan memnuniyet anketlerinin yaptırılmasını sağlamak ve anket sonuçlarını Gıda Tarım ve Hayvancılık SGB Kalite Ekibine bildirmek.</w:t>
      </w:r>
    </w:p>
    <w:p w:rsidR="00DB278C" w:rsidRPr="00884E4C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884E4C">
        <w:rPr>
          <w:rFonts w:ascii="Arial" w:hAnsi="Arial" w:cs="Arial"/>
        </w:rPr>
        <w:t>İl Müdürlüğü çalışan memnuniyet anketlerinden elde edilen verilere göre gerekli iyileştirme faaliyetlerini planlamak ve takibini yapmak.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Alo 174</w:t>
      </w:r>
      <w:r w:rsidRPr="007138E9">
        <w:rPr>
          <w:rFonts w:ascii="Arial" w:hAnsi="Arial" w:cs="Arial"/>
        </w:rPr>
        <w:t>, BİMER üzerinden gelen dilek, öneri ve şikâyetler</w:t>
      </w:r>
      <w:r>
        <w:rPr>
          <w:rFonts w:ascii="Arial" w:hAnsi="Arial" w:cs="Arial"/>
        </w:rPr>
        <w:t xml:space="preserve"> hakkında bilgi sahibi olmak ve </w:t>
      </w:r>
      <w:r w:rsidRPr="007138E9">
        <w:rPr>
          <w:rFonts w:ascii="Arial" w:hAnsi="Arial" w:cs="Arial"/>
        </w:rPr>
        <w:t>iyileştirme çalışmalarına katkıda bulunmak.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Kalite ile ilgili kayıtlarının arşivde muhafazasından ve süresi ge</w:t>
      </w:r>
      <w:r>
        <w:rPr>
          <w:rFonts w:ascii="Arial" w:hAnsi="Arial" w:cs="Arial"/>
        </w:rPr>
        <w:t xml:space="preserve">çmiş kalite kayıtların imhasını </w:t>
      </w:r>
      <w:r w:rsidRPr="007138E9">
        <w:rPr>
          <w:rFonts w:ascii="Arial" w:hAnsi="Arial" w:cs="Arial"/>
        </w:rPr>
        <w:t>Arşiv Yönetmeliği’ne uygun olarak yapmak.</w:t>
      </w:r>
    </w:p>
    <w:p w:rsidR="00DB278C" w:rsidRPr="00884E4C" w:rsidRDefault="00DB278C" w:rsidP="00DB278C">
      <w:pPr>
        <w:numPr>
          <w:ilvl w:val="0"/>
          <w:numId w:val="6"/>
        </w:numPr>
        <w:rPr>
          <w:rFonts w:ascii="Arial" w:hAnsi="Arial" w:cs="Arial"/>
        </w:rPr>
      </w:pPr>
      <w:r w:rsidRPr="00884E4C">
        <w:rPr>
          <w:rFonts w:ascii="Arial" w:hAnsi="Arial" w:cs="Arial"/>
        </w:rPr>
        <w:t>Birimler tarafından takip edilen süreç performans sonuçlarını Süreç İzleme Tablosunda belirlenen sürelerde birimlerden almak ve Gıda Tarım ve Hayvancılık SGB Kalite Ekibine bildirmek.</w:t>
      </w:r>
    </w:p>
    <w:p w:rsidR="00DB278C" w:rsidRPr="00884E4C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884E4C">
        <w:rPr>
          <w:rFonts w:ascii="Arial" w:hAnsi="Arial" w:cs="Arial"/>
        </w:rPr>
        <w:t>Süreç performans ve hedeflerinde belirlenen değerlerde sapmalar olduğunu tespit ettiğinde gerekli önlemleri alarak iyileştirme çalışmalarını derhal başlatmak.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 xml:space="preserve">Alt yapı ve çalışma ortamı ile ilgili ihtiyaçların sağlanması için </w:t>
      </w:r>
      <w:r>
        <w:rPr>
          <w:rFonts w:ascii="Arial" w:hAnsi="Arial" w:cs="Arial"/>
        </w:rPr>
        <w:t xml:space="preserve">gerek görüldüğünde üst yönetime </w:t>
      </w:r>
      <w:r w:rsidRPr="007138E9">
        <w:rPr>
          <w:rFonts w:ascii="Arial" w:hAnsi="Arial" w:cs="Arial"/>
        </w:rPr>
        <w:t>bilgi verilmek.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Personelin eğitim ihtiyaçlarını belirlemek, belirlenen ihtiya</w:t>
      </w:r>
      <w:r>
        <w:rPr>
          <w:rFonts w:ascii="Arial" w:hAnsi="Arial" w:cs="Arial"/>
        </w:rPr>
        <w:t xml:space="preserve">çlara göre eğitim programlarını </w:t>
      </w:r>
      <w:r w:rsidRPr="007138E9">
        <w:rPr>
          <w:rFonts w:ascii="Arial" w:hAnsi="Arial" w:cs="Arial"/>
        </w:rPr>
        <w:t>oluşturmak.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Eğitim Katılım Formlarının kayıt altına alınmasını sağlamak.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 xml:space="preserve">Alınan eğitimlerin etkinliklerinin değerlendirilmesi için gerekli </w:t>
      </w:r>
      <w:r>
        <w:rPr>
          <w:rFonts w:ascii="Arial" w:hAnsi="Arial" w:cs="Arial"/>
        </w:rPr>
        <w:t xml:space="preserve">yöntemleri belirlemek ve eğitim </w:t>
      </w:r>
      <w:r w:rsidRPr="007138E9">
        <w:rPr>
          <w:rFonts w:ascii="Arial" w:hAnsi="Arial" w:cs="Arial"/>
        </w:rPr>
        <w:t>etkinlik kayıtlarını muhafaza etmek.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Kalite ile ilgili ‘’hizmet şartlarına uygunluk, memnuniyet algı</w:t>
      </w:r>
      <w:r>
        <w:rPr>
          <w:rFonts w:ascii="Arial" w:hAnsi="Arial" w:cs="Arial"/>
        </w:rPr>
        <w:t xml:space="preserve">lamaları, önleyici ve düzeltici </w:t>
      </w:r>
      <w:r w:rsidRPr="007138E9">
        <w:rPr>
          <w:rFonts w:ascii="Arial" w:hAnsi="Arial" w:cs="Arial"/>
        </w:rPr>
        <w:t>faaliyetler ‘’ istatistiksel çalışmaları yapmak.</w:t>
      </w:r>
    </w:p>
    <w:p w:rsidR="00DB278C" w:rsidRPr="007138E9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Kalite yönetim sisteminin performansı ve iyileştirme için her</w:t>
      </w:r>
      <w:r>
        <w:rPr>
          <w:rFonts w:ascii="Arial" w:hAnsi="Arial" w:cs="Arial"/>
        </w:rPr>
        <w:t xml:space="preserve">hangi bir ihtiyaç olduğunda üst </w:t>
      </w:r>
      <w:r w:rsidRPr="007138E9">
        <w:rPr>
          <w:rFonts w:ascii="Arial" w:hAnsi="Arial" w:cs="Arial"/>
        </w:rPr>
        <w:t>yönetime rapor vermek.</w:t>
      </w:r>
    </w:p>
    <w:p w:rsidR="00DB278C" w:rsidRDefault="00DB278C" w:rsidP="00DB278C">
      <w:pPr>
        <w:numPr>
          <w:ilvl w:val="0"/>
          <w:numId w:val="6"/>
        </w:numPr>
        <w:spacing w:before="120" w:after="120"/>
        <w:ind w:right="383"/>
        <w:jc w:val="both"/>
        <w:rPr>
          <w:rFonts w:ascii="Arial" w:hAnsi="Arial" w:cs="Arial"/>
        </w:rPr>
      </w:pPr>
      <w:r w:rsidRPr="007138E9">
        <w:rPr>
          <w:rFonts w:ascii="Arial" w:hAnsi="Arial" w:cs="Arial"/>
        </w:rPr>
        <w:t>Kalite Yönetim Sistemi konusunda İl Müdürlüğü’nü temsil etmek.</w:t>
      </w:r>
    </w:p>
    <w:p w:rsidR="00DB278C" w:rsidRPr="002E4A20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DB278C" w:rsidRPr="00B272FA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DB278C" w:rsidRPr="00B272FA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DB278C" w:rsidRPr="00B272FA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DB278C" w:rsidRPr="00B272FA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DB278C" w:rsidRPr="00B272FA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DB278C" w:rsidRDefault="00DB278C" w:rsidP="00DB278C">
      <w:pPr>
        <w:numPr>
          <w:ilvl w:val="0"/>
          <w:numId w:val="4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DB278C" w:rsidRPr="00B272FA" w:rsidRDefault="00DB278C" w:rsidP="00DB278C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DB278C" w:rsidRPr="00BE33BA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EN YAKIN YÖNETİCİSİ:</w:t>
      </w:r>
    </w:p>
    <w:p w:rsidR="00DB278C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Vali</w:t>
      </w:r>
    </w:p>
    <w:p w:rsidR="00DB278C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DB278C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DB278C" w:rsidRPr="00884E4C" w:rsidRDefault="00DB278C" w:rsidP="00DB278C">
      <w:pPr>
        <w:numPr>
          <w:ilvl w:val="0"/>
          <w:numId w:val="3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Sorumlusu</w:t>
      </w:r>
    </w:p>
    <w:p w:rsidR="00DB278C" w:rsidRDefault="00DB278C" w:rsidP="00DB278C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DB278C" w:rsidRPr="00BE33BA" w:rsidRDefault="00DB278C" w:rsidP="00DB278C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DB278C" w:rsidRDefault="00DB278C" w:rsidP="00DB278C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DB278C" w:rsidRPr="00380A3F" w:rsidRDefault="00DB278C" w:rsidP="00DB278C">
      <w:pPr>
        <w:numPr>
          <w:ilvl w:val="0"/>
          <w:numId w:val="2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Pr="00C35BDC">
        <w:rPr>
          <w:rFonts w:ascii="Arial" w:hAnsi="Arial" w:cs="Arial"/>
        </w:rPr>
        <w:t>bölümün</w:t>
      </w:r>
      <w:r>
        <w:rPr>
          <w:rFonts w:ascii="Arial" w:hAnsi="Arial" w:cs="Arial"/>
        </w:rPr>
        <w:t>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DB278C" w:rsidRPr="00162A5A" w:rsidRDefault="00DB278C" w:rsidP="00DB278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DB278C" w:rsidRPr="004C2085" w:rsidRDefault="00DB278C" w:rsidP="00DB278C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DB278C" w:rsidRPr="004C2085" w:rsidRDefault="00DB278C" w:rsidP="00DB278C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DB278C" w:rsidRDefault="00DB278C" w:rsidP="00DB278C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DB278C" w:rsidRPr="00BE33BA" w:rsidRDefault="00DB278C" w:rsidP="00DB278C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DB278C" w:rsidRDefault="00DB278C" w:rsidP="00DB278C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DB278C" w:rsidRPr="00BE688C" w:rsidRDefault="00DB278C" w:rsidP="00DB278C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2961E3" w:rsidRDefault="002961E3">
      <w:bookmarkStart w:id="0" w:name="_GoBack"/>
      <w:bookmarkEnd w:id="0"/>
    </w:p>
    <w:sectPr w:rsidR="002961E3" w:rsidSect="00E05C54">
      <w:headerReference w:type="default" r:id="rId5"/>
      <w:footerReference w:type="default" r:id="rId6"/>
      <w:pgSz w:w="11906" w:h="16838" w:code="9"/>
      <w:pgMar w:top="1418" w:right="924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E05C5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24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CE254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DB278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DB278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DB278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DB278C" w:rsidP="00C96F5C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"/>
      <w:tblW w:w="939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24"/>
      <w:gridCol w:w="7873"/>
    </w:tblGrid>
    <w:tr w:rsidR="00E05C54" w:rsidTr="00E05C54">
      <w:tblPrEx>
        <w:tblCellMar>
          <w:top w:w="0" w:type="dxa"/>
          <w:bottom w:w="0" w:type="dxa"/>
        </w:tblCellMar>
      </w:tblPrEx>
      <w:trPr>
        <w:trHeight w:val="1258"/>
      </w:trPr>
      <w:tc>
        <w:tcPr>
          <w:tcW w:w="152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Default="00DB278C" w:rsidP="003164B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Default="00DB278C" w:rsidP="003164BF">
          <w:pPr>
            <w:jc w:val="center"/>
            <w:rPr>
              <w:rFonts w:ascii="Arial" w:hAnsi="Arial" w:cs="Arial"/>
              <w:b/>
            </w:rPr>
          </w:pPr>
        </w:p>
        <w:p w:rsidR="00E05C54" w:rsidRDefault="00DB278C" w:rsidP="003164BF">
          <w:pPr>
            <w:jc w:val="center"/>
            <w:rPr>
              <w:rFonts w:ascii="Arial" w:hAnsi="Arial" w:cs="Arial"/>
              <w:b/>
            </w:rPr>
          </w:pPr>
        </w:p>
        <w:p w:rsidR="00E05C54" w:rsidRDefault="00DB278C" w:rsidP="003164B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ERZİNCAN İL GIDA TARIM VE HAYVANCILIK MÜDÜRLÜĞÜ</w:t>
          </w:r>
        </w:p>
        <w:p w:rsidR="00E05C54" w:rsidRDefault="00DB278C" w:rsidP="003164B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İŞ TANIMI</w:t>
          </w:r>
          <w:r>
            <w:rPr>
              <w:rFonts w:ascii="Arial" w:hAnsi="Arial" w:cs="Arial"/>
              <w:b/>
            </w:rPr>
            <w:t xml:space="preserve"> VE GEREKLERİ BELGELERİ</w:t>
          </w:r>
        </w:p>
        <w:p w:rsidR="00E05C54" w:rsidRDefault="00DB278C" w:rsidP="003164BF">
          <w:pPr>
            <w:rPr>
              <w:rFonts w:ascii="Arial" w:hAnsi="Arial" w:cs="Arial"/>
              <w:b/>
            </w:rPr>
          </w:pPr>
        </w:p>
      </w:tc>
    </w:tr>
    <w:tr w:rsidR="00E05C54" w:rsidRPr="001A7DDB" w:rsidTr="00E05C54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1524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Pr="00F06F39" w:rsidRDefault="00DB278C" w:rsidP="003164BF">
          <w:pPr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İŞ ÜNVANI</w:t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Pr="001A7DDB" w:rsidRDefault="00DB278C" w:rsidP="003164BF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</w:rPr>
          </w:pPr>
          <w:r w:rsidRPr="00F06F39">
            <w:rPr>
              <w:rFonts w:ascii="Arial" w:hAnsi="Arial" w:cs="Arial"/>
            </w:rPr>
            <w:t>İL GIDA, TARIM VE HAYVANCILIK MÜDÜR</w:t>
          </w:r>
          <w:r>
            <w:rPr>
              <w:rFonts w:ascii="Arial" w:hAnsi="Arial" w:cs="Arial"/>
            </w:rPr>
            <w:t>Ü</w:t>
          </w:r>
        </w:p>
      </w:tc>
    </w:tr>
    <w:tr w:rsidR="00E05C54" w:rsidRPr="001A7DDB" w:rsidTr="00E05C54">
      <w:tblPrEx>
        <w:tblCellMar>
          <w:top w:w="0" w:type="dxa"/>
          <w:bottom w:w="0" w:type="dxa"/>
        </w:tblCellMar>
      </w:tblPrEx>
      <w:trPr>
        <w:trHeight w:val="381"/>
      </w:trPr>
      <w:tc>
        <w:tcPr>
          <w:tcW w:w="1524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Pr="00F06F39" w:rsidRDefault="00DB278C" w:rsidP="003164BF">
          <w:pPr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BÖLÜMÜ</w:t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05C54" w:rsidRPr="00F06F39" w:rsidRDefault="00DB278C" w:rsidP="003164B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KALİTE TEMSİLCİSİ</w:t>
          </w:r>
        </w:p>
      </w:tc>
    </w:tr>
  </w:tbl>
  <w:p w:rsidR="009B4330" w:rsidRPr="00E05C54" w:rsidRDefault="00DB278C" w:rsidP="00E05C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2B02"/>
    <w:multiLevelType w:val="hybridMultilevel"/>
    <w:tmpl w:val="459CF76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5">
    <w:nsid w:val="754E07A8"/>
    <w:multiLevelType w:val="hybridMultilevel"/>
    <w:tmpl w:val="F11A3A5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E"/>
    <w:rsid w:val="002961E3"/>
    <w:rsid w:val="0077755E"/>
    <w:rsid w:val="00D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36FE-B8C1-44BA-B594-DF2E287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B278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DB278C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DB278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B278C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customStyle="1" w:styleId="Tabloerii">
    <w:name w:val="Tablo İçeriği"/>
    <w:basedOn w:val="Normal"/>
    <w:rsid w:val="00DB278C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C31CF-2F9E-43EA-AEDF-54AD9C57EBDA}"/>
</file>

<file path=customXml/itemProps2.xml><?xml version="1.0" encoding="utf-8"?>
<ds:datastoreItem xmlns:ds="http://schemas.openxmlformats.org/officeDocument/2006/customXml" ds:itemID="{E0F7D806-F9C1-4966-B2AC-64724E7E034D}"/>
</file>

<file path=customXml/itemProps3.xml><?xml version="1.0" encoding="utf-8"?>
<ds:datastoreItem xmlns:ds="http://schemas.openxmlformats.org/officeDocument/2006/customXml" ds:itemID="{9B19C375-63AA-4235-ABE7-2F9F7B033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SAGIRLI</dc:creator>
  <cp:keywords/>
  <dc:description/>
  <cp:lastModifiedBy>SABIT SAGIRLI</cp:lastModifiedBy>
  <cp:revision>2</cp:revision>
  <dcterms:created xsi:type="dcterms:W3CDTF">2018-03-19T12:02:00Z</dcterms:created>
  <dcterms:modified xsi:type="dcterms:W3CDTF">2018-03-19T12:03:00Z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